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D6" w:rsidRPr="00D767BC" w:rsidRDefault="005034D6" w:rsidP="005034D6">
      <w:pPr>
        <w:spacing w:before="120" w:after="120" w:line="240" w:lineRule="auto"/>
        <w:rPr>
          <w:rFonts w:ascii="Bauhaus 93" w:hAnsi="Bauhaus 93"/>
          <w:b/>
          <w:i/>
        </w:rPr>
      </w:pPr>
      <w:r w:rsidRPr="00D767BC">
        <w:rPr>
          <w:rFonts w:ascii="Bauhaus 93" w:hAnsi="Bauhaus 93"/>
          <w:b/>
          <w:i/>
        </w:rPr>
        <w:t>Académie de Bamako Rive Gauche                                                            République du Mali</w:t>
      </w:r>
    </w:p>
    <w:p w:rsidR="005034D6" w:rsidRPr="00D767BC" w:rsidRDefault="005034D6" w:rsidP="005034D6">
      <w:pPr>
        <w:spacing w:before="120" w:after="120" w:line="240" w:lineRule="auto"/>
        <w:rPr>
          <w:rFonts w:ascii="Bauhaus 93" w:hAnsi="Bauhaus 93"/>
          <w:b/>
          <w:i/>
        </w:rPr>
      </w:pPr>
      <w:r w:rsidRPr="00D767BC">
        <w:rPr>
          <w:rFonts w:ascii="Bauhaus 93" w:hAnsi="Bauhaus 93"/>
          <w:b/>
          <w:i/>
        </w:rPr>
        <w:t>LYCEE BA AMINATA DIALLO (LBAD)                                                              Un Peuple- Un But- Une Foi</w:t>
      </w:r>
    </w:p>
    <w:tbl>
      <w:tblPr>
        <w:tblW w:w="9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39"/>
        <w:gridCol w:w="4931"/>
      </w:tblGrid>
      <w:tr w:rsidR="005034D6" w:rsidRPr="00D767BC" w:rsidTr="004944EE">
        <w:trPr>
          <w:trHeight w:val="405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D6" w:rsidRPr="00D767BC" w:rsidRDefault="005034D6" w:rsidP="004944EE">
            <w:pPr>
              <w:spacing w:before="120" w:after="120" w:line="240" w:lineRule="auto"/>
              <w:rPr>
                <w:rStyle w:val="lev"/>
                <w:i/>
              </w:rPr>
            </w:pPr>
            <w:r w:rsidRPr="00D767BC">
              <w:rPr>
                <w:rStyle w:val="lev"/>
                <w:i/>
              </w:rPr>
              <w:t>DEVOIR DE MATHEMATIQUES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D6" w:rsidRPr="00D767BC" w:rsidRDefault="005034D6" w:rsidP="004944EE">
            <w:pPr>
              <w:spacing w:before="120" w:after="120" w:line="240" w:lineRule="auto"/>
              <w:rPr>
                <w:rStyle w:val="lev"/>
                <w:i/>
              </w:rPr>
            </w:pPr>
            <w:r w:rsidRPr="00D767BC">
              <w:rPr>
                <w:rStyle w:val="lev"/>
                <w:i/>
              </w:rPr>
              <w:t xml:space="preserve">         ANNEE SCOLAIRE : 2014-2015</w:t>
            </w:r>
          </w:p>
        </w:tc>
      </w:tr>
      <w:tr w:rsidR="005034D6" w:rsidRPr="00D767BC" w:rsidTr="004944EE">
        <w:trPr>
          <w:trHeight w:val="48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D6" w:rsidRPr="00D767BC" w:rsidRDefault="005034D6" w:rsidP="004944EE">
            <w:pPr>
              <w:spacing w:before="120" w:after="120" w:line="240" w:lineRule="auto"/>
              <w:rPr>
                <w:rStyle w:val="Titredulivre"/>
                <w:i/>
              </w:rPr>
            </w:pPr>
            <w:r w:rsidRPr="00D767BC">
              <w:rPr>
                <w:rStyle w:val="Titredulivre"/>
                <w:i/>
              </w:rPr>
              <w:t>SERIE : TSE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4D6" w:rsidRPr="00D767BC" w:rsidRDefault="005034D6" w:rsidP="004944EE">
            <w:pPr>
              <w:spacing w:before="120" w:after="120" w:line="240" w:lineRule="auto"/>
              <w:rPr>
                <w:rStyle w:val="Titredulivre"/>
                <w:i/>
              </w:rPr>
            </w:pPr>
            <w:r w:rsidRPr="00D767BC">
              <w:rPr>
                <w:rStyle w:val="Titredulivre"/>
                <w:i/>
              </w:rPr>
              <w:t xml:space="preserve">                    DUREE : 3 h</w:t>
            </w:r>
          </w:p>
        </w:tc>
      </w:tr>
    </w:tbl>
    <w:p w:rsidR="00693401" w:rsidRPr="00D767BC" w:rsidRDefault="00693401" w:rsidP="00693401">
      <w:pPr>
        <w:rPr>
          <w:b/>
          <w:i/>
          <w:sz w:val="24"/>
          <w:szCs w:val="24"/>
        </w:rPr>
      </w:pPr>
      <w:r w:rsidRPr="00D767BC">
        <w:rPr>
          <w:b/>
          <w:i/>
          <w:sz w:val="24"/>
          <w:szCs w:val="24"/>
          <w:u w:val="single"/>
        </w:rPr>
        <w:t>EXERCICE 1</w:t>
      </w:r>
      <w:r w:rsidRPr="00D767BC">
        <w:rPr>
          <w:b/>
          <w:i/>
          <w:sz w:val="24"/>
          <w:szCs w:val="24"/>
        </w:rPr>
        <w:t> :</w:t>
      </w:r>
    </w:p>
    <w:p w:rsidR="00693401" w:rsidRPr="00D767BC" w:rsidRDefault="00693401" w:rsidP="00693401">
      <w:pPr>
        <w:rPr>
          <w:rFonts w:eastAsiaTheme="minorEastAsia"/>
          <w:b/>
          <w:i/>
          <w:sz w:val="24"/>
          <w:szCs w:val="24"/>
        </w:rPr>
      </w:pPr>
      <w:r w:rsidRPr="00D767BC">
        <w:rPr>
          <w:b/>
          <w:i/>
          <w:sz w:val="24"/>
          <w:szCs w:val="24"/>
        </w:rPr>
        <w:t xml:space="preserve">1°/ </w:t>
      </w:r>
      <w:r w:rsidRPr="00D767BC">
        <w:rPr>
          <w:rFonts w:eastAsiaTheme="minorEastAsia"/>
          <w:b/>
          <w:i/>
          <w:sz w:val="24"/>
          <w:szCs w:val="24"/>
        </w:rPr>
        <w:t xml:space="preserve">Calculer les intégrales suivantes : A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rad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 </m:t>
        </m:r>
      </m:oMath>
      <w:r w:rsidRPr="00D767BC">
        <w:rPr>
          <w:rFonts w:eastAsiaTheme="minorEastAsia"/>
          <w:b/>
          <w:i/>
          <w:sz w:val="24"/>
          <w:szCs w:val="24"/>
        </w:rPr>
        <w:t xml:space="preserve">; B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x+5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x+3</m:t>
                </m:r>
              </m:den>
            </m:f>
          </m:e>
        </m:nary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dx</m:t>
        </m:r>
      </m:oMath>
      <w:r w:rsidRPr="00D767BC">
        <w:rPr>
          <w:rFonts w:eastAsiaTheme="minorEastAsia"/>
          <w:b/>
          <w:i/>
          <w:sz w:val="24"/>
          <w:szCs w:val="24"/>
        </w:rPr>
        <w:t xml:space="preserve"> et C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nary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D767BC">
        <w:rPr>
          <w:rFonts w:eastAsiaTheme="minorEastAsia"/>
          <w:b/>
          <w:i/>
          <w:sz w:val="24"/>
          <w:szCs w:val="24"/>
        </w:rPr>
        <w:t xml:space="preserve">dx                          </w:t>
      </w:r>
    </w:p>
    <w:p w:rsidR="00693401" w:rsidRPr="00D767BC" w:rsidRDefault="00693401" w:rsidP="00693401">
      <w:pPr>
        <w:rPr>
          <w:rFonts w:eastAsiaTheme="minorEastAsia"/>
          <w:b/>
          <w:i/>
          <w:sz w:val="24"/>
          <w:szCs w:val="24"/>
        </w:rPr>
      </w:pPr>
      <w:r w:rsidRPr="00D767BC">
        <w:rPr>
          <w:b/>
          <w:i/>
          <w:sz w:val="24"/>
          <w:szCs w:val="24"/>
        </w:rPr>
        <w:t xml:space="preserve">2°/ </w:t>
      </w:r>
      <w:r w:rsidRPr="00D767BC">
        <w:rPr>
          <w:rFonts w:eastAsiaTheme="minorEastAsia"/>
          <w:b/>
          <w:i/>
          <w:sz w:val="24"/>
          <w:szCs w:val="24"/>
        </w:rPr>
        <w:t>En utilisant un changement de variable affine, calculer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x+1</m:t>
                    </m:r>
                  </m:e>
                </m:rad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  <w:r w:rsidRPr="00D767BC">
        <w:rPr>
          <w:rFonts w:eastAsiaTheme="minorEastAsia"/>
          <w:b/>
          <w:i/>
          <w:sz w:val="24"/>
          <w:szCs w:val="24"/>
        </w:rPr>
        <w:t xml:space="preserve">.                                                                  </w:t>
      </w:r>
    </w:p>
    <w:p w:rsidR="00693401" w:rsidRPr="00D767BC" w:rsidRDefault="00693401" w:rsidP="00693401">
      <w:pPr>
        <w:rPr>
          <w:rFonts w:eastAsiaTheme="minorEastAsia"/>
          <w:b/>
          <w:i/>
          <w:sz w:val="24"/>
          <w:szCs w:val="24"/>
        </w:rPr>
      </w:pPr>
      <w:r w:rsidRPr="00D767BC">
        <w:rPr>
          <w:rFonts w:eastAsiaTheme="minorEastAsia"/>
          <w:b/>
          <w:i/>
          <w:sz w:val="24"/>
          <w:szCs w:val="24"/>
        </w:rPr>
        <w:t xml:space="preserve">3°/ </w:t>
      </w:r>
      <w:r w:rsidRPr="00D767BC">
        <w:rPr>
          <w:b/>
          <w:i/>
          <w:sz w:val="24"/>
          <w:szCs w:val="24"/>
        </w:rPr>
        <w:t xml:space="preserve">Soit f la fonction définie sur l’intervalle </w:t>
      </w:r>
      <m:oMath>
        <m:d>
          <m:dPr>
            <m:begChr m:val="]"/>
            <m:endChr m:val="[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;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D767BC">
        <w:rPr>
          <w:rFonts w:eastAsiaTheme="minorEastAsia"/>
          <w:b/>
          <w:i/>
          <w:sz w:val="24"/>
          <w:szCs w:val="24"/>
        </w:rPr>
        <w:t xml:space="preserve"> par f(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</m:oMath>
      <w:r w:rsidRPr="00D767BC">
        <w:rPr>
          <w:rFonts w:eastAsiaTheme="minorEastAsia"/>
          <w:b/>
          <w:i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den>
        </m:f>
      </m:oMath>
    </w:p>
    <w:p w:rsidR="00693401" w:rsidRPr="00D767BC" w:rsidRDefault="00693401" w:rsidP="00693401">
      <w:pPr>
        <w:rPr>
          <w:rFonts w:eastAsiaTheme="minorEastAsia"/>
          <w:b/>
          <w:i/>
          <w:sz w:val="24"/>
          <w:szCs w:val="24"/>
        </w:rPr>
      </w:pPr>
      <w:r w:rsidRPr="00D767BC">
        <w:rPr>
          <w:rFonts w:eastAsiaTheme="minorEastAsia"/>
          <w:b/>
          <w:i/>
          <w:sz w:val="24"/>
          <w:szCs w:val="24"/>
        </w:rPr>
        <w:t>a) Exprimer à l’aide d’une intégrale la primitive F de la fonction f qui s’annule en 0.</w:t>
      </w:r>
    </w:p>
    <w:p w:rsidR="00693401" w:rsidRPr="00D767BC" w:rsidRDefault="00693401" w:rsidP="005034D6">
      <w:pPr>
        <w:rPr>
          <w:rFonts w:eastAsiaTheme="minorEastAsia"/>
          <w:b/>
          <w:i/>
          <w:sz w:val="24"/>
          <w:szCs w:val="24"/>
        </w:rPr>
      </w:pPr>
      <w:r w:rsidRPr="00D767BC">
        <w:rPr>
          <w:rFonts w:eastAsiaTheme="minorEastAsia"/>
          <w:b/>
          <w:i/>
          <w:sz w:val="24"/>
          <w:szCs w:val="24"/>
        </w:rPr>
        <w:t xml:space="preserve">b) Déterminer cette primitive. (On pourra remarquer que :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den>
        </m:f>
      </m:oMath>
      <w:r w:rsidRPr="00D767BC">
        <w:rPr>
          <w:rFonts w:eastAsiaTheme="minorEastAsia"/>
          <w:b/>
          <w:i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+ 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(1-</m:t>
            </m:r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x)(1+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</m:func>
          </m:den>
        </m:f>
      </m:oMath>
      <w:r w:rsidRPr="00D767BC">
        <w:rPr>
          <w:rFonts w:eastAsiaTheme="minorEastAsia"/>
          <w:b/>
          <w:i/>
          <w:sz w:val="24"/>
          <w:szCs w:val="24"/>
        </w:rPr>
        <w:t>).</w:t>
      </w:r>
    </w:p>
    <w:p w:rsidR="005034D6" w:rsidRPr="00D767BC" w:rsidRDefault="005034D6" w:rsidP="005034D6">
      <w:pPr>
        <w:rPr>
          <w:rFonts w:eastAsiaTheme="minorEastAsia"/>
          <w:b/>
          <w:i/>
          <w:sz w:val="24"/>
          <w:szCs w:val="24"/>
        </w:rPr>
      </w:pPr>
      <w:r w:rsidRPr="00D767BC">
        <w:rPr>
          <w:b/>
          <w:i/>
          <w:sz w:val="24"/>
          <w:szCs w:val="24"/>
          <w:u w:val="single"/>
        </w:rPr>
        <w:t xml:space="preserve">EXERCICE </w:t>
      </w:r>
      <w:r w:rsidR="00693401" w:rsidRPr="00D767BC">
        <w:rPr>
          <w:b/>
          <w:i/>
          <w:sz w:val="24"/>
          <w:szCs w:val="24"/>
          <w:u w:val="single"/>
        </w:rPr>
        <w:t>2</w:t>
      </w:r>
      <w:r w:rsidRPr="00D767BC">
        <w:rPr>
          <w:b/>
          <w:i/>
          <w:sz w:val="24"/>
          <w:szCs w:val="24"/>
        </w:rPr>
        <w:t> :</w:t>
      </w:r>
    </w:p>
    <w:p w:rsidR="005034D6" w:rsidRPr="00D767BC" w:rsidRDefault="005034D6" w:rsidP="005034D6">
      <w:pPr>
        <w:rPr>
          <w:rFonts w:eastAsiaTheme="minorEastAsia"/>
          <w:b/>
          <w:i/>
          <w:sz w:val="24"/>
          <w:szCs w:val="24"/>
        </w:rPr>
      </w:pPr>
      <w:r w:rsidRPr="00D767BC">
        <w:rPr>
          <w:b/>
          <w:i/>
          <w:sz w:val="24"/>
          <w:szCs w:val="24"/>
        </w:rPr>
        <w:t xml:space="preserve">On considère la fonction numérique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φ</m:t>
        </m:r>
      </m:oMath>
      <w:r w:rsidRPr="00D767BC">
        <w:rPr>
          <w:rFonts w:eastAsiaTheme="minorEastAsia"/>
          <w:b/>
          <w:i/>
          <w:sz w:val="24"/>
          <w:szCs w:val="24"/>
        </w:rPr>
        <w:t xml:space="preserve"> définie sur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1;+∞</m:t>
            </m:r>
          </m:e>
        </m:d>
      </m:oMath>
      <w:r w:rsidRPr="00D767BC">
        <w:rPr>
          <w:rFonts w:eastAsiaTheme="minorEastAsia"/>
          <w:b/>
          <w:i/>
          <w:sz w:val="24"/>
          <w:szCs w:val="24"/>
        </w:rPr>
        <w:t xml:space="preserve"> par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φ</m:t>
        </m:r>
      </m:oMath>
      <w:r w:rsidRPr="00D767BC">
        <w:rPr>
          <w:rFonts w:eastAsiaTheme="minorEastAsia"/>
          <w:b/>
          <w:i/>
          <w:sz w:val="24"/>
          <w:szCs w:val="24"/>
        </w:rPr>
        <w:t xml:space="preserve">(x)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lnt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(1+t)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</m:den>
            </m:f>
          </m:e>
        </m:nary>
      </m:oMath>
      <w:r w:rsidRPr="00D767BC">
        <w:rPr>
          <w:rFonts w:eastAsiaTheme="minorEastAsia"/>
          <w:b/>
          <w:i/>
          <w:sz w:val="24"/>
          <w:szCs w:val="24"/>
        </w:rPr>
        <w:t>dt</w:t>
      </w:r>
    </w:p>
    <w:p w:rsidR="00E66CEF" w:rsidRPr="00D767BC" w:rsidRDefault="00E66CEF" w:rsidP="005034D6">
      <w:pPr>
        <w:rPr>
          <w:rFonts w:eastAsiaTheme="minorEastAsia"/>
          <w:b/>
          <w:i/>
          <w:sz w:val="24"/>
          <w:szCs w:val="24"/>
        </w:rPr>
      </w:pPr>
      <w:r w:rsidRPr="00D767BC">
        <w:rPr>
          <w:rFonts w:eastAsiaTheme="minorEastAsia"/>
          <w:b/>
          <w:i/>
          <w:sz w:val="24"/>
          <w:szCs w:val="24"/>
        </w:rPr>
        <w:t xml:space="preserve">1°/ Justifier l’existence de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φ</m:t>
        </m:r>
      </m:oMath>
      <w:r w:rsidRPr="00D767BC">
        <w:rPr>
          <w:rFonts w:eastAsiaTheme="minorEastAsia"/>
          <w:b/>
          <w:i/>
          <w:sz w:val="24"/>
          <w:szCs w:val="24"/>
        </w:rPr>
        <w:t>.</w:t>
      </w:r>
    </w:p>
    <w:p w:rsidR="00E66CEF" w:rsidRPr="00D767BC" w:rsidRDefault="00E66CEF" w:rsidP="005034D6">
      <w:pPr>
        <w:rPr>
          <w:rFonts w:eastAsiaTheme="minorEastAsia"/>
          <w:b/>
          <w:i/>
          <w:sz w:val="24"/>
          <w:szCs w:val="24"/>
        </w:rPr>
      </w:pPr>
      <w:r w:rsidRPr="00D767BC">
        <w:rPr>
          <w:rFonts w:eastAsiaTheme="minorEastAsia"/>
          <w:b/>
          <w:i/>
          <w:sz w:val="24"/>
          <w:szCs w:val="24"/>
        </w:rPr>
        <w:t xml:space="preserve">2°/ Déterminer les nombres réels a, b et c tels que :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∀</m:t>
        </m:r>
      </m:oMath>
      <w:r w:rsidRPr="00D767BC">
        <w:rPr>
          <w:rFonts w:eastAsiaTheme="minorEastAsia"/>
          <w:b/>
          <w:i/>
          <w:sz w:val="24"/>
          <w:szCs w:val="24"/>
        </w:rPr>
        <w:t xml:space="preserve"> t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∈</m:t>
        </m:r>
      </m:oMath>
      <w:r w:rsidRPr="00D767BC">
        <w:rPr>
          <w:rFonts w:eastAsiaTheme="minorEastAsia"/>
          <w:b/>
          <w:i/>
          <w:sz w:val="24"/>
          <w:szCs w:val="24"/>
        </w:rPr>
        <w:t xml:space="preserve">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1;+∞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 </m:t>
        </m:r>
      </m:oMath>
      <w:r w:rsidRPr="00D767BC">
        <w:rPr>
          <w:rFonts w:eastAsiaTheme="minorEastAsia"/>
          <w:b/>
          <w:i/>
          <w:sz w:val="24"/>
          <w:szCs w:val="24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(1+t)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D767BC">
        <w:rPr>
          <w:rFonts w:eastAsiaTheme="minorEastAsia"/>
          <w:b/>
          <w:i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den>
        </m:f>
      </m:oMath>
      <w:r w:rsidRPr="00D767BC">
        <w:rPr>
          <w:rFonts w:eastAsiaTheme="minorEastAsia"/>
          <w:b/>
          <w:i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1+t</m:t>
            </m:r>
          </m:den>
        </m:f>
      </m:oMath>
      <w:r w:rsidRPr="00D767BC">
        <w:rPr>
          <w:rFonts w:eastAsiaTheme="minorEastAsia"/>
          <w:b/>
          <w:i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(1+t)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D767BC">
        <w:rPr>
          <w:rFonts w:eastAsiaTheme="minorEastAsia"/>
          <w:b/>
          <w:i/>
          <w:sz w:val="24"/>
          <w:szCs w:val="24"/>
        </w:rPr>
        <w:t xml:space="preserve">. En déduire le calcul de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dt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t(1+t)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</m:oMath>
      <w:r w:rsidR="00EE590E" w:rsidRPr="00D767BC">
        <w:rPr>
          <w:rFonts w:eastAsiaTheme="minorEastAsia"/>
          <w:b/>
          <w:i/>
          <w:sz w:val="24"/>
          <w:szCs w:val="24"/>
        </w:rPr>
        <w:t xml:space="preserve"> pour tout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</m:oMath>
      <w:r w:rsidRPr="00D767BC">
        <w:rPr>
          <w:rFonts w:eastAsiaTheme="minorEastAsia"/>
          <w:b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≥</m:t>
        </m:r>
      </m:oMath>
      <w:r w:rsidRPr="00D767BC">
        <w:rPr>
          <w:rFonts w:eastAsiaTheme="minorEastAsia"/>
          <w:b/>
          <w:i/>
          <w:sz w:val="24"/>
          <w:szCs w:val="24"/>
        </w:rPr>
        <w:t xml:space="preserve"> 1.</w:t>
      </w:r>
    </w:p>
    <w:p w:rsidR="00E66CEF" w:rsidRPr="00D767BC" w:rsidRDefault="00E66CEF" w:rsidP="005034D6">
      <w:pPr>
        <w:rPr>
          <w:rFonts w:eastAsiaTheme="minorEastAsia"/>
          <w:b/>
          <w:i/>
          <w:sz w:val="24"/>
          <w:szCs w:val="24"/>
        </w:rPr>
      </w:pPr>
      <w:r w:rsidRPr="00D767BC">
        <w:rPr>
          <w:rFonts w:eastAsiaTheme="minorEastAsia"/>
          <w:b/>
          <w:i/>
          <w:sz w:val="24"/>
          <w:szCs w:val="24"/>
        </w:rPr>
        <w:t xml:space="preserve">3°/ a) En </w:t>
      </w:r>
      <w:r w:rsidR="007711EE" w:rsidRPr="00D767BC">
        <w:rPr>
          <w:rFonts w:eastAsiaTheme="minorEastAsia"/>
          <w:b/>
          <w:i/>
          <w:sz w:val="24"/>
          <w:szCs w:val="24"/>
        </w:rPr>
        <w:t xml:space="preserve">utilisant une intégration par parties, calculer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φ</m:t>
        </m:r>
      </m:oMath>
      <w:r w:rsidR="00EE590E" w:rsidRPr="00D767BC">
        <w:rPr>
          <w:rFonts w:eastAsiaTheme="minorEastAsia"/>
          <w:b/>
          <w:i/>
          <w:sz w:val="24"/>
          <w:szCs w:val="24"/>
        </w:rPr>
        <w:t>(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</m:oMath>
      <w:r w:rsidR="007711EE" w:rsidRPr="00D767BC">
        <w:rPr>
          <w:rFonts w:eastAsiaTheme="minorEastAsia"/>
          <w:b/>
          <w:i/>
          <w:sz w:val="24"/>
          <w:szCs w:val="24"/>
        </w:rPr>
        <w:t>)</w:t>
      </w:r>
    </w:p>
    <w:p w:rsidR="00704816" w:rsidRPr="00D767BC" w:rsidRDefault="007711EE" w:rsidP="005034D6">
      <w:pPr>
        <w:rPr>
          <w:b/>
          <w:i/>
          <w:sz w:val="24"/>
          <w:szCs w:val="24"/>
        </w:rPr>
      </w:pPr>
      <w:r w:rsidRPr="00D767BC">
        <w:rPr>
          <w:rFonts w:eastAsiaTheme="minorEastAsia"/>
          <w:b/>
          <w:i/>
          <w:sz w:val="24"/>
          <w:szCs w:val="24"/>
        </w:rPr>
        <w:t xml:space="preserve">b) Calculer la limite de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φ</m:t>
        </m:r>
      </m:oMath>
      <w:r w:rsidRPr="00D767BC">
        <w:rPr>
          <w:rFonts w:eastAsiaTheme="minorEastAsia"/>
          <w:b/>
          <w:i/>
          <w:sz w:val="24"/>
          <w:szCs w:val="24"/>
        </w:rPr>
        <w:t xml:space="preserve"> en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+∞</m:t>
        </m:r>
      </m:oMath>
    </w:p>
    <w:p w:rsidR="005034D6" w:rsidRPr="00D767BC" w:rsidRDefault="005034D6" w:rsidP="005034D6">
      <w:pPr>
        <w:rPr>
          <w:b/>
          <w:i/>
          <w:sz w:val="24"/>
          <w:szCs w:val="24"/>
        </w:rPr>
      </w:pPr>
      <w:r w:rsidRPr="00D767BC">
        <w:rPr>
          <w:b/>
          <w:i/>
          <w:sz w:val="24"/>
          <w:szCs w:val="24"/>
          <w:u w:val="single"/>
        </w:rPr>
        <w:t>PROBL</w:t>
      </w:r>
      <w:r w:rsidRPr="00D767BC">
        <w:rPr>
          <w:rFonts w:ascii="Cambria Math" w:hAnsi="Cambria Math"/>
          <w:b/>
          <w:i/>
          <w:sz w:val="24"/>
          <w:szCs w:val="24"/>
          <w:u w:val="single"/>
        </w:rPr>
        <w:t>È</w:t>
      </w:r>
      <w:r w:rsidRPr="00D767BC">
        <w:rPr>
          <w:b/>
          <w:i/>
          <w:sz w:val="24"/>
          <w:szCs w:val="24"/>
          <w:u w:val="single"/>
        </w:rPr>
        <w:t>ME</w:t>
      </w:r>
      <w:r w:rsidRPr="00D767BC">
        <w:rPr>
          <w:b/>
          <w:i/>
          <w:sz w:val="24"/>
          <w:szCs w:val="24"/>
        </w:rPr>
        <w:t> :</w:t>
      </w:r>
    </w:p>
    <w:p w:rsidR="00EB5702" w:rsidRPr="00D767BC" w:rsidRDefault="005034D6" w:rsidP="005034D6">
      <w:pPr>
        <w:rPr>
          <w:rFonts w:eastAsiaTheme="minorEastAsia"/>
          <w:b/>
          <w:i/>
          <w:sz w:val="24"/>
          <w:szCs w:val="24"/>
        </w:rPr>
      </w:pPr>
      <w:r w:rsidRPr="00D767BC">
        <w:rPr>
          <w:b/>
          <w:i/>
          <w:sz w:val="24"/>
          <w:szCs w:val="24"/>
          <w:u w:val="single"/>
        </w:rPr>
        <w:t>PARTIE A</w:t>
      </w:r>
      <w:r w:rsidRPr="00D767BC">
        <w:rPr>
          <w:b/>
          <w:i/>
          <w:sz w:val="24"/>
          <w:szCs w:val="24"/>
        </w:rPr>
        <w:t xml:space="preserve">/ </w:t>
      </w:r>
      <w:r w:rsidR="00EB5702" w:rsidRPr="00D767BC">
        <w:rPr>
          <w:b/>
          <w:i/>
          <w:sz w:val="24"/>
          <w:szCs w:val="24"/>
        </w:rPr>
        <w:t>On considère la fonction g</w:t>
      </w:r>
      <w:r w:rsidRPr="00D767BC">
        <w:rPr>
          <w:b/>
          <w:i/>
          <w:sz w:val="24"/>
          <w:szCs w:val="24"/>
        </w:rPr>
        <w:t xml:space="preserve">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0;+∞</m:t>
            </m:r>
          </m:e>
        </m:d>
      </m:oMath>
      <w:r w:rsidRPr="00D767BC">
        <w:rPr>
          <w:rFonts w:eastAsiaTheme="minorEastAsia"/>
          <w:b/>
          <w:i/>
          <w:sz w:val="24"/>
          <w:szCs w:val="24"/>
        </w:rPr>
        <w:t xml:space="preserve"> p</w:t>
      </w:r>
      <w:r w:rsidR="00EB5702" w:rsidRPr="00D767BC">
        <w:rPr>
          <w:rFonts w:eastAsiaTheme="minorEastAsia"/>
          <w:b/>
          <w:i/>
          <w:sz w:val="24"/>
          <w:szCs w:val="24"/>
        </w:rPr>
        <w:t xml:space="preserve">ar g(x) =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EB5702" w:rsidRPr="00D767BC">
        <w:rPr>
          <w:rFonts w:eastAsiaTheme="minorEastAsia"/>
          <w:b/>
          <w:i/>
          <w:sz w:val="24"/>
          <w:szCs w:val="24"/>
        </w:rPr>
        <w:t xml:space="preserve"> + ln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x</m:t>
        </m:r>
      </m:oMath>
    </w:p>
    <w:p w:rsidR="00EB5702" w:rsidRPr="00D767BC" w:rsidRDefault="00EB5702" w:rsidP="005034D6">
      <w:pPr>
        <w:rPr>
          <w:rFonts w:eastAsiaTheme="minorEastAsia"/>
          <w:b/>
          <w:i/>
          <w:sz w:val="24"/>
          <w:szCs w:val="24"/>
        </w:rPr>
      </w:pPr>
      <w:r w:rsidRPr="00D767BC">
        <w:rPr>
          <w:rFonts w:eastAsiaTheme="minorEastAsia"/>
          <w:b/>
          <w:i/>
          <w:sz w:val="24"/>
          <w:szCs w:val="24"/>
        </w:rPr>
        <w:t>1°/ Etudier les variation</w:t>
      </w:r>
      <w:r w:rsidR="00967B7F" w:rsidRPr="00D767BC">
        <w:rPr>
          <w:rFonts w:eastAsiaTheme="minorEastAsia"/>
          <w:b/>
          <w:i/>
          <w:sz w:val="24"/>
          <w:szCs w:val="24"/>
        </w:rPr>
        <w:t>s de g</w:t>
      </w:r>
      <w:r w:rsidRPr="00D767BC">
        <w:rPr>
          <w:rFonts w:eastAsiaTheme="minorEastAsia"/>
          <w:b/>
          <w:i/>
          <w:sz w:val="24"/>
          <w:szCs w:val="24"/>
        </w:rPr>
        <w:t>.</w:t>
      </w:r>
    </w:p>
    <w:p w:rsidR="00EB5702" w:rsidRPr="00D767BC" w:rsidRDefault="00967B7F" w:rsidP="005034D6">
      <w:pPr>
        <w:rPr>
          <w:rFonts w:eastAsiaTheme="minorEastAsia"/>
          <w:b/>
          <w:i/>
          <w:sz w:val="24"/>
          <w:szCs w:val="24"/>
        </w:rPr>
      </w:pPr>
      <w:r w:rsidRPr="00D767BC">
        <w:rPr>
          <w:rFonts w:eastAsiaTheme="minorEastAsia"/>
          <w:b/>
          <w:i/>
          <w:sz w:val="24"/>
          <w:szCs w:val="24"/>
        </w:rPr>
        <w:t>2°/ Montrer que l’</w:t>
      </w:r>
      <w:r w:rsidR="00EE590E" w:rsidRPr="00D767BC">
        <w:rPr>
          <w:rFonts w:eastAsiaTheme="minorEastAsia"/>
          <w:b/>
          <w:i/>
          <w:sz w:val="24"/>
          <w:szCs w:val="24"/>
        </w:rPr>
        <w:t>équation g(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</m:oMath>
      <w:r w:rsidRPr="00D767BC">
        <w:rPr>
          <w:rFonts w:eastAsiaTheme="minorEastAsia"/>
          <w:b/>
          <w:i/>
          <w:sz w:val="24"/>
          <w:szCs w:val="24"/>
        </w:rPr>
        <w:t xml:space="preserve">) = 0 admet une solution unique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α</m:t>
        </m:r>
      </m:oMath>
      <w:r w:rsidR="00EB5702" w:rsidRPr="00D767BC">
        <w:rPr>
          <w:rFonts w:eastAsiaTheme="minorEastAsia"/>
          <w:b/>
          <w:i/>
          <w:sz w:val="24"/>
          <w:szCs w:val="24"/>
        </w:rPr>
        <w:t xml:space="preserve"> </w:t>
      </w:r>
      <w:r w:rsidRPr="00D767BC">
        <w:rPr>
          <w:rFonts w:eastAsiaTheme="minorEastAsia"/>
          <w:b/>
          <w:i/>
          <w:sz w:val="24"/>
          <w:szCs w:val="24"/>
        </w:rPr>
        <w:t xml:space="preserve"> et que 0,65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≤</m:t>
        </m:r>
      </m:oMath>
      <w:r w:rsidRPr="00D767BC">
        <w:rPr>
          <w:rFonts w:eastAsiaTheme="minorEastAsia"/>
          <w:b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α</m:t>
        </m:r>
      </m:oMath>
      <w:r w:rsidRPr="00D767BC">
        <w:rPr>
          <w:rFonts w:eastAsiaTheme="minorEastAsia"/>
          <w:b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≤</m:t>
        </m:r>
      </m:oMath>
      <w:r w:rsidRPr="00D767BC">
        <w:rPr>
          <w:rFonts w:eastAsiaTheme="minorEastAsia"/>
          <w:b/>
          <w:i/>
          <w:sz w:val="24"/>
          <w:szCs w:val="24"/>
        </w:rPr>
        <w:t xml:space="preserve"> 0,66.</w:t>
      </w:r>
    </w:p>
    <w:p w:rsidR="00967B7F" w:rsidRPr="00D767BC" w:rsidRDefault="00967B7F" w:rsidP="005034D6">
      <w:pPr>
        <w:rPr>
          <w:rFonts w:eastAsiaTheme="minorEastAsia"/>
          <w:b/>
          <w:i/>
          <w:sz w:val="24"/>
          <w:szCs w:val="24"/>
        </w:rPr>
      </w:pPr>
      <w:r w:rsidRPr="00D767BC">
        <w:rPr>
          <w:rFonts w:eastAsiaTheme="minorEastAsia"/>
          <w:b/>
          <w:i/>
          <w:sz w:val="24"/>
          <w:szCs w:val="24"/>
        </w:rPr>
        <w:t>3°/ Préciser</w:t>
      </w:r>
      <w:r w:rsidR="00EE590E" w:rsidRPr="00D767BC">
        <w:rPr>
          <w:rFonts w:eastAsiaTheme="minorEastAsia"/>
          <w:b/>
          <w:i/>
          <w:sz w:val="24"/>
          <w:szCs w:val="24"/>
        </w:rPr>
        <w:t xml:space="preserve"> le signe de g(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</m:oMath>
      <w:r w:rsidR="00EE590E" w:rsidRPr="00D767BC">
        <w:rPr>
          <w:rFonts w:eastAsiaTheme="minorEastAsia"/>
          <w:b/>
          <w:i/>
          <w:sz w:val="24"/>
          <w:szCs w:val="24"/>
        </w:rPr>
        <w:t xml:space="preserve">) selon les valeurs de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</m:oMath>
      <w:r w:rsidRPr="00D767BC">
        <w:rPr>
          <w:rFonts w:eastAsiaTheme="minorEastAsia"/>
          <w:b/>
          <w:i/>
          <w:sz w:val="24"/>
          <w:szCs w:val="24"/>
        </w:rPr>
        <w:t>.</w:t>
      </w:r>
    </w:p>
    <w:p w:rsidR="005034D6" w:rsidRPr="00D767BC" w:rsidRDefault="005034D6" w:rsidP="005034D6">
      <w:pPr>
        <w:rPr>
          <w:rFonts w:ascii="Cambria Math" w:eastAsiaTheme="minorEastAsia" w:hAnsi="Cambria Math"/>
          <w:b/>
          <w:i/>
          <w:sz w:val="24"/>
          <w:szCs w:val="24"/>
        </w:rPr>
      </w:pPr>
      <w:r w:rsidRPr="00D767BC">
        <w:rPr>
          <w:b/>
          <w:i/>
          <w:sz w:val="24"/>
          <w:szCs w:val="24"/>
          <w:u w:val="single"/>
        </w:rPr>
        <w:t xml:space="preserve">PARTIE </w:t>
      </w:r>
      <w:r w:rsidR="00C815D4" w:rsidRPr="00D767BC">
        <w:rPr>
          <w:b/>
          <w:i/>
          <w:sz w:val="24"/>
          <w:szCs w:val="24"/>
          <w:u w:val="single"/>
        </w:rPr>
        <w:t>B</w:t>
      </w:r>
      <w:r w:rsidR="00C815D4" w:rsidRPr="00D767BC">
        <w:rPr>
          <w:b/>
          <w:i/>
          <w:sz w:val="24"/>
          <w:szCs w:val="24"/>
        </w:rPr>
        <w:t>/ Soit la fonction numérique de variable</w:t>
      </w:r>
      <w:r w:rsidR="00EE590E" w:rsidRPr="00D767BC">
        <w:rPr>
          <w:b/>
          <w:i/>
          <w:sz w:val="24"/>
          <w:szCs w:val="24"/>
        </w:rPr>
        <w:t xml:space="preserve"> réelle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</m:oMath>
      <w:r w:rsidR="00C815D4" w:rsidRPr="00D767BC">
        <w:rPr>
          <w:b/>
          <w:i/>
          <w:sz w:val="24"/>
          <w:szCs w:val="24"/>
        </w:rPr>
        <w:t xml:space="preserve"> définie par f(x) = </w:t>
      </w:r>
      <w:r w:rsidR="00EE590E" w:rsidRPr="00D767BC">
        <w:rPr>
          <w:b/>
          <w:i/>
          <w:sz w:val="24"/>
          <w:szCs w:val="24"/>
        </w:rPr>
        <w:t xml:space="preserve">1 –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</m:oMath>
      <w:r w:rsidR="00EE590E" w:rsidRPr="00D767BC">
        <w:rPr>
          <w:b/>
          <w:i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1+lnx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 w:rsidR="00EE590E" w:rsidRPr="00D767BC">
        <w:rPr>
          <w:rFonts w:eastAsiaTheme="minorEastAsia"/>
          <w:b/>
          <w:i/>
          <w:sz w:val="24"/>
          <w:szCs w:val="24"/>
        </w:rPr>
        <w:t xml:space="preserve"> de courbe représentative (</w:t>
      </w:r>
      <w:r w:rsidR="00EE590E" w:rsidRPr="00D767BC">
        <w:rPr>
          <w:rFonts w:ascii="Cambria Math" w:eastAsiaTheme="minorEastAsia" w:hAnsi="Cambria Math"/>
          <w:b/>
          <w:i/>
          <w:sz w:val="24"/>
          <w:szCs w:val="24"/>
        </w:rPr>
        <w:t>𝒞) dans un repère orthonormé d’unité graphique 4 cm.</w:t>
      </w:r>
    </w:p>
    <w:p w:rsidR="00EE590E" w:rsidRPr="00D767BC" w:rsidRDefault="00EE590E" w:rsidP="005034D6">
      <w:pPr>
        <w:rPr>
          <w:rFonts w:ascii="Cambria Math" w:eastAsiaTheme="minorEastAsia" w:hAnsi="Cambria Math"/>
          <w:b/>
          <w:i/>
          <w:sz w:val="24"/>
          <w:szCs w:val="24"/>
        </w:rPr>
      </w:pPr>
      <w:r w:rsidRPr="00D767BC">
        <w:rPr>
          <w:rFonts w:ascii="Cambria Math" w:eastAsiaTheme="minorEastAsia" w:hAnsi="Cambria Math"/>
          <w:b/>
          <w:i/>
          <w:sz w:val="24"/>
          <w:szCs w:val="24"/>
        </w:rPr>
        <w:t>1°/ a)</w:t>
      </w:r>
      <w:r w:rsidR="00047940" w:rsidRPr="00D767BC">
        <w:rPr>
          <w:rFonts w:ascii="Cambria Math" w:eastAsiaTheme="minorEastAsia" w:hAnsi="Cambria Math"/>
          <w:b/>
          <w:i/>
          <w:sz w:val="24"/>
          <w:szCs w:val="24"/>
        </w:rPr>
        <w:t xml:space="preserve"> Déterminer l’ensemble de définition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047940" w:rsidRPr="00D767BC">
        <w:rPr>
          <w:rFonts w:ascii="Cambria Math" w:eastAsiaTheme="minorEastAsia" w:hAnsi="Cambria Math"/>
          <w:b/>
          <w:i/>
          <w:sz w:val="24"/>
          <w:szCs w:val="24"/>
        </w:rPr>
        <w:t xml:space="preserve"> de f.</w:t>
      </w:r>
    </w:p>
    <w:p w:rsidR="00047940" w:rsidRPr="00D767BC" w:rsidRDefault="00BB4D0E" w:rsidP="005034D6">
      <w:pPr>
        <w:rPr>
          <w:rFonts w:ascii="Cambria Math" w:eastAsiaTheme="minorEastAsia" w:hAnsi="Cambria Math"/>
          <w:b/>
          <w:i/>
          <w:sz w:val="24"/>
          <w:szCs w:val="24"/>
        </w:rPr>
      </w:pPr>
      <w:r w:rsidRPr="00D767BC">
        <w:rPr>
          <w:rFonts w:ascii="Cambria Math" w:eastAsiaTheme="minorEastAsia" w:hAnsi="Cambria Math"/>
          <w:b/>
          <w:i/>
          <w:sz w:val="24"/>
          <w:szCs w:val="24"/>
        </w:rPr>
        <w:t>b) Calculer</w:t>
      </w:r>
      <w:r w:rsidR="00047940" w:rsidRPr="00D767BC">
        <w:rPr>
          <w:rFonts w:ascii="Cambria Math" w:eastAsiaTheme="minorEastAsia" w:hAnsi="Cambria Math"/>
          <w:b/>
          <w:i/>
          <w:sz w:val="24"/>
          <w:szCs w:val="24"/>
        </w:rPr>
        <w:t xml:space="preserve"> les limites de f aux bornes de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047940" w:rsidRPr="00D767BC">
        <w:rPr>
          <w:rFonts w:ascii="Cambria Math" w:eastAsiaTheme="minorEastAsia" w:hAnsi="Cambria Math"/>
          <w:b/>
          <w:i/>
          <w:sz w:val="24"/>
          <w:szCs w:val="24"/>
        </w:rPr>
        <w:t xml:space="preserve"> puis interpréter graphiquement.</w:t>
      </w:r>
    </w:p>
    <w:p w:rsidR="00047940" w:rsidRPr="00D767BC" w:rsidRDefault="00047940" w:rsidP="005034D6">
      <w:pPr>
        <w:rPr>
          <w:rFonts w:ascii="Cambria Math" w:eastAsiaTheme="minorEastAsia" w:hAnsi="Cambria Math"/>
          <w:b/>
          <w:i/>
          <w:sz w:val="24"/>
          <w:szCs w:val="24"/>
        </w:rPr>
      </w:pPr>
      <w:r w:rsidRPr="00D767BC">
        <w:rPr>
          <w:rFonts w:ascii="Cambria Math" w:eastAsiaTheme="minorEastAsia" w:hAnsi="Cambria Math"/>
          <w:b/>
          <w:i/>
          <w:sz w:val="24"/>
          <w:szCs w:val="24"/>
        </w:rPr>
        <w:t xml:space="preserve">2°/ a) Montrer que </w:t>
      </w:r>
      <w:r w:rsidRPr="00D767BC">
        <w:rPr>
          <w:rFonts w:eastAsiaTheme="minorEastAsia"/>
          <w:b/>
          <w:i/>
          <w:sz w:val="24"/>
          <w:szCs w:val="24"/>
        </w:rPr>
        <w:t>(</w:t>
      </w:r>
      <w:r w:rsidRPr="00D767BC">
        <w:rPr>
          <w:rFonts w:ascii="Cambria Math" w:eastAsiaTheme="minorEastAsia" w:hAnsi="Cambria Math"/>
          <w:b/>
          <w:i/>
          <w:sz w:val="24"/>
          <w:szCs w:val="24"/>
        </w:rPr>
        <w:t xml:space="preserve">𝒞) admet une droite asymptote (D) en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+∞</m:t>
        </m:r>
      </m:oMath>
      <w:r w:rsidRPr="00D767BC">
        <w:rPr>
          <w:rFonts w:ascii="Cambria Math" w:eastAsiaTheme="minorEastAsia" w:hAnsi="Cambria Math"/>
          <w:b/>
          <w:i/>
          <w:sz w:val="24"/>
          <w:szCs w:val="24"/>
        </w:rPr>
        <w:t xml:space="preserve"> que l’on précisera.</w:t>
      </w:r>
    </w:p>
    <w:p w:rsidR="00047940" w:rsidRPr="00D767BC" w:rsidRDefault="00BB4D0E" w:rsidP="005034D6">
      <w:pPr>
        <w:rPr>
          <w:rFonts w:ascii="Cambria Math" w:eastAsiaTheme="minorEastAsia" w:hAnsi="Cambria Math"/>
          <w:b/>
          <w:i/>
          <w:sz w:val="24"/>
          <w:szCs w:val="24"/>
        </w:rPr>
      </w:pPr>
      <w:r w:rsidRPr="00D767BC">
        <w:rPr>
          <w:rFonts w:ascii="Cambria Math" w:eastAsiaTheme="minorEastAsia" w:hAnsi="Cambria Math"/>
          <w:b/>
          <w:i/>
          <w:sz w:val="24"/>
          <w:szCs w:val="24"/>
        </w:rPr>
        <w:lastRenderedPageBreak/>
        <w:t>b) Etudier</w:t>
      </w:r>
      <w:r w:rsidR="00047940" w:rsidRPr="00D767BC">
        <w:rPr>
          <w:rFonts w:ascii="Cambria Math" w:eastAsiaTheme="minorEastAsia" w:hAnsi="Cambria Math"/>
          <w:b/>
          <w:i/>
          <w:sz w:val="24"/>
          <w:szCs w:val="24"/>
        </w:rPr>
        <w:t xml:space="preserve"> la position relative de </w:t>
      </w:r>
      <w:r w:rsidR="00047940" w:rsidRPr="00D767BC">
        <w:rPr>
          <w:rFonts w:eastAsiaTheme="minorEastAsia"/>
          <w:b/>
          <w:i/>
          <w:sz w:val="24"/>
          <w:szCs w:val="24"/>
        </w:rPr>
        <w:t>(</w:t>
      </w:r>
      <w:r w:rsidR="00047940" w:rsidRPr="00D767BC">
        <w:rPr>
          <w:rFonts w:ascii="Cambria Math" w:eastAsiaTheme="minorEastAsia" w:hAnsi="Cambria Math"/>
          <w:b/>
          <w:i/>
          <w:sz w:val="24"/>
          <w:szCs w:val="24"/>
        </w:rPr>
        <w:t>𝒞) par rapport à (D)</w:t>
      </w:r>
    </w:p>
    <w:p w:rsidR="00047940" w:rsidRPr="00D767BC" w:rsidRDefault="00047940" w:rsidP="005034D6">
      <w:pPr>
        <w:rPr>
          <w:rFonts w:ascii="Cambria Math" w:eastAsiaTheme="minorEastAsia" w:hAnsi="Cambria Math"/>
          <w:b/>
          <w:i/>
          <w:sz w:val="24"/>
          <w:szCs w:val="24"/>
        </w:rPr>
      </w:pPr>
      <w:r w:rsidRPr="00D767BC">
        <w:rPr>
          <w:rFonts w:ascii="Cambria Math" w:eastAsiaTheme="minorEastAsia" w:hAnsi="Cambria Math"/>
          <w:b/>
          <w:i/>
          <w:sz w:val="24"/>
          <w:szCs w:val="24"/>
        </w:rPr>
        <w:t>3°/ Etudier le sens de variation de f puis dresser son tableau de variation.</w:t>
      </w:r>
    </w:p>
    <w:p w:rsidR="00047940" w:rsidRPr="00D767BC" w:rsidRDefault="00047940" w:rsidP="005034D6">
      <w:pPr>
        <w:rPr>
          <w:rFonts w:ascii="Cambria Math" w:eastAsiaTheme="minorEastAsia" w:hAnsi="Cambria Math"/>
          <w:b/>
          <w:i/>
          <w:sz w:val="24"/>
          <w:szCs w:val="24"/>
        </w:rPr>
      </w:pPr>
      <w:r w:rsidRPr="00D767BC">
        <w:rPr>
          <w:rFonts w:ascii="Cambria Math" w:eastAsiaTheme="minorEastAsia" w:hAnsi="Cambria Math"/>
          <w:b/>
          <w:i/>
          <w:sz w:val="24"/>
          <w:szCs w:val="24"/>
        </w:rPr>
        <w:t>4°/ Montrer que f(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α</m:t>
        </m:r>
      </m:oMath>
      <w:r w:rsidRPr="00D767BC">
        <w:rPr>
          <w:rFonts w:ascii="Cambria Math" w:eastAsiaTheme="minorEastAsia" w:hAnsi="Cambria Math"/>
          <w:b/>
          <w:i/>
          <w:sz w:val="24"/>
          <w:szCs w:val="24"/>
        </w:rPr>
        <w:t xml:space="preserve">) = 1 </w:t>
      </w:r>
      <w:r w:rsidR="00BB4D0E" w:rsidRPr="00D767BC">
        <w:rPr>
          <w:rFonts w:ascii="Cambria Math" w:eastAsiaTheme="minorEastAsia" w:hAnsi="Cambria Math"/>
          <w:b/>
          <w:i/>
          <w:sz w:val="24"/>
          <w:szCs w:val="24"/>
        </w:rPr>
        <w:t>–</w:t>
      </w:r>
      <w:r w:rsidRPr="00D767BC">
        <w:rPr>
          <w:rFonts w:ascii="Cambria Math" w:eastAsiaTheme="minorEastAsia" w:hAnsi="Cambria Math"/>
          <w:b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2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α</m:t>
        </m:r>
      </m:oMath>
      <w:r w:rsidR="00BB4D0E" w:rsidRPr="00D767BC">
        <w:rPr>
          <w:rFonts w:ascii="Cambria Math" w:eastAsiaTheme="minorEastAsia" w:hAnsi="Cambria Math"/>
          <w:b/>
          <w:i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den>
        </m:f>
      </m:oMath>
    </w:p>
    <w:p w:rsidR="00BB4D0E" w:rsidRPr="00D767BC" w:rsidRDefault="00BB4D0E" w:rsidP="005034D6">
      <w:pPr>
        <w:rPr>
          <w:rFonts w:ascii="Cambria Math" w:eastAsiaTheme="minorEastAsia" w:hAnsi="Cambria Math"/>
          <w:b/>
          <w:i/>
          <w:sz w:val="24"/>
          <w:szCs w:val="24"/>
        </w:rPr>
      </w:pPr>
      <w:r w:rsidRPr="00D767BC">
        <w:rPr>
          <w:rFonts w:ascii="Cambria Math" w:eastAsiaTheme="minorEastAsia" w:hAnsi="Cambria Math"/>
          <w:b/>
          <w:i/>
          <w:sz w:val="24"/>
          <w:szCs w:val="24"/>
        </w:rPr>
        <w:t xml:space="preserve">5°/ Montrer qu’il existe un point A de </w:t>
      </w:r>
      <w:r w:rsidRPr="00D767BC">
        <w:rPr>
          <w:rFonts w:eastAsiaTheme="minorEastAsia"/>
          <w:b/>
          <w:i/>
          <w:sz w:val="24"/>
          <w:szCs w:val="24"/>
        </w:rPr>
        <w:t>(</w:t>
      </w:r>
      <w:r w:rsidRPr="00D767BC">
        <w:rPr>
          <w:rFonts w:ascii="Cambria Math" w:eastAsiaTheme="minorEastAsia" w:hAnsi="Cambria Math"/>
          <w:b/>
          <w:i/>
          <w:sz w:val="24"/>
          <w:szCs w:val="24"/>
        </w:rPr>
        <w:t>𝒞) dont précisera les coordonnées où la tangente (T) est parallèle à (D).</w:t>
      </w:r>
    </w:p>
    <w:p w:rsidR="00BB4D0E" w:rsidRPr="00D767BC" w:rsidRDefault="00BB4D0E" w:rsidP="005034D6">
      <w:pPr>
        <w:rPr>
          <w:b/>
          <w:i/>
          <w:sz w:val="24"/>
          <w:szCs w:val="24"/>
          <w:u w:val="single"/>
        </w:rPr>
      </w:pPr>
      <w:r w:rsidRPr="00D767BC">
        <w:rPr>
          <w:rFonts w:ascii="Cambria Math" w:eastAsiaTheme="minorEastAsia" w:hAnsi="Cambria Math"/>
          <w:b/>
          <w:i/>
          <w:sz w:val="24"/>
          <w:szCs w:val="24"/>
        </w:rPr>
        <w:t xml:space="preserve">6°/ Construire (D) ; (T) et </w:t>
      </w:r>
      <w:r w:rsidRPr="00D767BC">
        <w:rPr>
          <w:rFonts w:eastAsiaTheme="minorEastAsia"/>
          <w:b/>
          <w:i/>
          <w:sz w:val="24"/>
          <w:szCs w:val="24"/>
        </w:rPr>
        <w:t>(</w:t>
      </w:r>
      <w:r w:rsidRPr="00D767BC">
        <w:rPr>
          <w:rFonts w:ascii="Cambria Math" w:eastAsiaTheme="minorEastAsia" w:hAnsi="Cambria Math"/>
          <w:b/>
          <w:i/>
          <w:sz w:val="24"/>
          <w:szCs w:val="24"/>
        </w:rPr>
        <w:t>𝒞).</w:t>
      </w:r>
    </w:p>
    <w:p w:rsidR="001F6FC0" w:rsidRPr="00D767BC" w:rsidRDefault="001F6FC0">
      <w:pPr>
        <w:rPr>
          <w:b/>
          <w:i/>
          <w:sz w:val="24"/>
          <w:szCs w:val="24"/>
        </w:rPr>
      </w:pPr>
    </w:p>
    <w:sectPr w:rsidR="001F6FC0" w:rsidRPr="00D767BC" w:rsidSect="008B2B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4D6"/>
    <w:rsid w:val="0000187B"/>
    <w:rsid w:val="00047940"/>
    <w:rsid w:val="001F6FC0"/>
    <w:rsid w:val="002F339B"/>
    <w:rsid w:val="005034D6"/>
    <w:rsid w:val="00693401"/>
    <w:rsid w:val="00704816"/>
    <w:rsid w:val="0071412F"/>
    <w:rsid w:val="007711EE"/>
    <w:rsid w:val="00967B7F"/>
    <w:rsid w:val="00A509D0"/>
    <w:rsid w:val="00BB4D0E"/>
    <w:rsid w:val="00C815D4"/>
    <w:rsid w:val="00D767BC"/>
    <w:rsid w:val="00DA34A1"/>
    <w:rsid w:val="00E66CEF"/>
    <w:rsid w:val="00EB5702"/>
    <w:rsid w:val="00EE590E"/>
    <w:rsid w:val="00FD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4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034D6"/>
    <w:rPr>
      <w:b/>
      <w:bCs/>
    </w:rPr>
  </w:style>
  <w:style w:type="character" w:styleId="Titredulivre">
    <w:name w:val="Book Title"/>
    <w:basedOn w:val="Policepardfaut"/>
    <w:uiPriority w:val="33"/>
    <w:qFormat/>
    <w:rsid w:val="005034D6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4D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034D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SACKHO</dc:creator>
  <cp:lastModifiedBy>SACKHO</cp:lastModifiedBy>
  <cp:revision>8</cp:revision>
  <dcterms:created xsi:type="dcterms:W3CDTF">2015-03-09T17:09:00Z</dcterms:created>
  <dcterms:modified xsi:type="dcterms:W3CDTF">2015-03-09T23:13:00Z</dcterms:modified>
</cp:coreProperties>
</file>